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1B24E" w14:textId="7FC634E4" w:rsidR="0001036B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A0DA1" w:rsidRPr="002861FC" w14:paraId="06A44926" w14:textId="77777777" w:rsidTr="00E82CD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6B517D" w14:textId="77777777" w:rsidR="000A0DA1" w:rsidRPr="002861FC" w:rsidRDefault="000A0DA1" w:rsidP="00E82CD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61F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D21D991" w14:textId="77777777" w:rsidR="000A0DA1" w:rsidRPr="002861FC" w:rsidRDefault="0043132A" w:rsidP="00E82CD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91547D27AD8B4A7F8418AB476786B393"/>
                </w:placeholder>
              </w:sdtPr>
              <w:sdtEndPr/>
              <w:sdtContent>
                <w:r w:rsidR="000A0DA1" w:rsidRPr="002861F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0A0DA1" w:rsidRPr="002861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91547D27AD8B4A7F8418AB476786B39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91547D27AD8B4A7F8418AB476786B393"/>
                    </w:placeholder>
                  </w:sdtPr>
                  <w:sdtEndPr/>
                  <w:sdtContent>
                    <w:r w:rsidR="000A0DA1" w:rsidRPr="002861FC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0A0DA1" w:rsidRPr="002861FC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0A0DA1" w:rsidRPr="002861FC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6796F67E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61FC">
        <w:rPr>
          <w:rFonts w:ascii="Times New Roman" w:hAnsi="Times New Roman"/>
          <w:sz w:val="24"/>
          <w:szCs w:val="24"/>
        </w:rPr>
        <w:t xml:space="preserve">Iktatószám: </w:t>
      </w:r>
    </w:p>
    <w:p w14:paraId="257B28C0" w14:textId="77777777" w:rsidR="000A0DA1" w:rsidRPr="002861FC" w:rsidRDefault="000A0DA1" w:rsidP="000A0DA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61FC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2861FC">
        <w:rPr>
          <w:rFonts w:ascii="Times New Roman" w:hAnsi="Times New Roman"/>
          <w:sz w:val="24"/>
          <w:szCs w:val="24"/>
        </w:rPr>
        <w:t>: …</w:t>
      </w:r>
      <w:proofErr w:type="gramEnd"/>
      <w:r w:rsidRPr="002861FC">
        <w:rPr>
          <w:rFonts w:ascii="Times New Roman" w:hAnsi="Times New Roman"/>
          <w:sz w:val="24"/>
          <w:szCs w:val="24"/>
        </w:rPr>
        <w:t>.</w:t>
      </w:r>
    </w:p>
    <w:p w14:paraId="00D71396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17200E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35ACA0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62C5EE0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408EAA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AE010D" w14:textId="77777777" w:rsidR="000A0DA1" w:rsidRPr="002861FC" w:rsidRDefault="000A0DA1" w:rsidP="000A0DA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61FC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06B1BC7" w14:textId="77777777" w:rsidR="000A0DA1" w:rsidRPr="002861FC" w:rsidRDefault="000A0DA1" w:rsidP="000A0DA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81562C7" w14:textId="4D8BA7C0" w:rsidR="000A0DA1" w:rsidRPr="002861FC" w:rsidRDefault="000A0DA1" w:rsidP="000A0DA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61F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8D42C49445754247AFC6498268E923B1"/>
          </w:placeholder>
        </w:sdtPr>
        <w:sdtEndPr/>
        <w:sdtContent>
          <w:r w:rsidRPr="002861F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861F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DCB3DB74934D46ABAAB633DD30590F31"/>
          </w:placeholder>
        </w:sdtPr>
        <w:sdtEndPr/>
        <w:sdtContent>
          <w:r w:rsidRPr="002861F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861F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DCB3DB74934D46ABAAB633DD30590F31"/>
          </w:placeholder>
        </w:sdtPr>
        <w:sdtEndPr/>
        <w:sdtContent>
          <w:r w:rsidRPr="002861FC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2861F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DCB3DB74934D46ABAAB633DD30590F31"/>
          </w:placeholder>
        </w:sdtPr>
        <w:sdtEndPr/>
        <w:sdtContent>
          <w:r w:rsidR="00430BB0">
            <w:rPr>
              <w:rFonts w:ascii="Times New Roman" w:hAnsi="Times New Roman"/>
              <w:b/>
              <w:sz w:val="28"/>
            </w:rPr>
            <w:t>28</w:t>
          </w:r>
          <w:bookmarkStart w:id="0" w:name="_GoBack"/>
          <w:bookmarkEnd w:id="0"/>
        </w:sdtContent>
      </w:sdt>
      <w:r w:rsidRPr="002861F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7D4C21CCB41F4492AE3B941B579AD242"/>
          </w:placeholder>
        </w:sdtPr>
        <w:sdtEndPr/>
        <w:sdtContent>
          <w:proofErr w:type="spellStart"/>
          <w:r w:rsidRPr="002861F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2861F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95501239B89D434C9B9AE8E39B8EBD31"/>
          </w:placeholder>
        </w:sdtPr>
        <w:sdtEndPr/>
        <w:sdtContent>
          <w:r w:rsidRPr="002861F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861F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77B630D" w14:textId="77777777" w:rsidR="000A0DA1" w:rsidRPr="002861FC" w:rsidRDefault="000A0DA1" w:rsidP="000A0DA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861F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393E62F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F2413C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BD826B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414B17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A0DA1" w:rsidRPr="002861FC" w14:paraId="69F5BC72" w14:textId="77777777" w:rsidTr="00E82CDA">
        <w:trPr>
          <w:trHeight w:val="1876"/>
        </w:trPr>
        <w:tc>
          <w:tcPr>
            <w:tcW w:w="1339" w:type="dxa"/>
            <w:shd w:val="clear" w:color="auto" w:fill="auto"/>
          </w:tcPr>
          <w:p w14:paraId="2FEA93E3" w14:textId="77777777" w:rsidR="000A0DA1" w:rsidRPr="002861FC" w:rsidRDefault="000A0DA1" w:rsidP="00E82CD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1F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55383FD5" w14:textId="75EE6C47" w:rsidR="000A0DA1" w:rsidRPr="002861FC" w:rsidRDefault="0043132A" w:rsidP="00E82CDA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DA1E1B274D34B9A8F6C23ACA4C15C27"/>
                </w:placeholder>
              </w:sdtPr>
              <w:sdtEndPr/>
              <w:sdtContent>
                <w:r w:rsidR="000A0DA1" w:rsidRPr="002F5FBC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Budapest Főváros VII. kerület Erzsébetváros Önkormányzata tulajdonában álló üres </w:t>
                </w:r>
                <w:r w:rsidR="000A0DA1">
                  <w:rPr>
                    <w:rFonts w:ascii="Times New Roman" w:hAnsi="Times New Roman"/>
                    <w:sz w:val="24"/>
                    <w:szCs w:val="24"/>
                  </w:rPr>
                  <w:t>szükség</w:t>
                </w:r>
                <w:r w:rsidR="000A0DA1" w:rsidRPr="002F5FBC">
                  <w:rPr>
                    <w:rFonts w:ascii="Times New Roman" w:hAnsi="Times New Roman"/>
                    <w:sz w:val="24"/>
                    <w:szCs w:val="24"/>
                  </w:rPr>
                  <w:t>lakások értékesítésére kiírt pályázati eljárás eredményének kihirdetése tárgyában</w:t>
                </w:r>
              </w:sdtContent>
            </w:sdt>
          </w:p>
        </w:tc>
      </w:tr>
    </w:tbl>
    <w:p w14:paraId="134B5B1A" w14:textId="77777777" w:rsidR="000A0DA1" w:rsidRPr="002861FC" w:rsidRDefault="000A0DA1" w:rsidP="000A0DA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61F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CF2A752" w14:textId="77777777" w:rsidR="000A0DA1" w:rsidRPr="002861FC" w:rsidRDefault="000A0DA1" w:rsidP="000A0DA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09DB72" w14:textId="77777777" w:rsidR="000A0DA1" w:rsidRPr="002861FC" w:rsidRDefault="000A0DA1" w:rsidP="000A0DA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34520B" w14:textId="77777777" w:rsidR="000A0DA1" w:rsidRPr="002861FC" w:rsidRDefault="000A0DA1" w:rsidP="000A0DA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3C6196" w14:textId="77777777" w:rsidR="000A0DA1" w:rsidRPr="002861FC" w:rsidRDefault="000A0DA1" w:rsidP="000A0DA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61F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34221C0BEB5B438480AC6E5FCF2B2011"/>
          </w:placeholder>
        </w:sdtPr>
        <w:sdtEndPr/>
        <w:sdtContent>
          <w:proofErr w:type="gramStart"/>
          <w:r w:rsidRPr="002861FC">
            <w:rPr>
              <w:rFonts w:ascii="Times New Roman" w:hAnsi="Times New Roman"/>
              <w:sz w:val="24"/>
            </w:rPr>
            <w:t>dr.</w:t>
          </w:r>
          <w:proofErr w:type="gramEnd"/>
          <w:r w:rsidRPr="002861FC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2789F6A" w14:textId="77777777" w:rsidR="000A0DA1" w:rsidRPr="002861FC" w:rsidRDefault="000A0DA1" w:rsidP="000A0DA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61F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34221C0BEB5B438480AC6E5FCF2B2011"/>
          </w:placeholder>
        </w:sdtPr>
        <w:sdtEndPr/>
        <w:sdtContent>
          <w:r w:rsidRPr="002861FC"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 w:rsidRPr="002861FC">
            <w:rPr>
              <w:rFonts w:ascii="Times New Roman" w:hAnsi="Times New Roman"/>
              <w:sz w:val="24"/>
            </w:rPr>
            <w:t>Zrt</w:t>
          </w:r>
          <w:proofErr w:type="spellEnd"/>
          <w:r w:rsidRPr="002861FC"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1888A33D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EB2D35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32201E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61F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F07253F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2CAF96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58F531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C341A0" w14:textId="77777777" w:rsidR="000A0DA1" w:rsidRPr="002861FC" w:rsidRDefault="000A0DA1" w:rsidP="000A0DA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861FC">
        <w:rPr>
          <w:rFonts w:ascii="Times New Roman" w:hAnsi="Times New Roman"/>
          <w:sz w:val="24"/>
          <w:szCs w:val="24"/>
        </w:rPr>
        <w:t>Dr. Nagy Erika</w:t>
      </w:r>
    </w:p>
    <w:p w14:paraId="55B97575" w14:textId="77777777" w:rsidR="000A0DA1" w:rsidRPr="002861FC" w:rsidRDefault="000A0DA1" w:rsidP="000A0DA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861FC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46DBFDA5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9E6B40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3F637F" w14:textId="0324A015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D8A785" w14:textId="77777777" w:rsidR="000A0DA1" w:rsidRPr="002861FC" w:rsidRDefault="000A0DA1" w:rsidP="000A0DA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9F95DA" w14:textId="77777777" w:rsidR="000A0DA1" w:rsidRPr="002861FC" w:rsidRDefault="000A0DA1" w:rsidP="000A0DA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861F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5CF7FEEB7AA34699818C572C70DFCD0E"/>
          </w:placeholder>
        </w:sdtPr>
        <w:sdtEndPr/>
        <w:sdtContent>
          <w:r w:rsidRPr="002861F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2861FC">
        <w:rPr>
          <w:rFonts w:ascii="Times New Roman" w:hAnsi="Times New Roman"/>
          <w:b/>
          <w:bCs/>
          <w:sz w:val="24"/>
          <w:szCs w:val="24"/>
        </w:rPr>
        <w:t>.</w:t>
      </w:r>
    </w:p>
    <w:p w14:paraId="26447B54" w14:textId="77777777" w:rsidR="000A0DA1" w:rsidRPr="002861FC" w:rsidRDefault="000A0DA1" w:rsidP="000A0DA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861F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861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861F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861FC">
        <w:rPr>
          <w:rFonts w:ascii="Times New Roman" w:hAnsi="Times New Roman"/>
          <w:b/>
          <w:bCs/>
          <w:sz w:val="24"/>
          <w:szCs w:val="24"/>
        </w:rPr>
        <w:t>egyszerű</w:t>
      </w:r>
      <w:r w:rsidRPr="002861F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6629666" w14:textId="77777777" w:rsidR="000A0DA1" w:rsidRPr="002F5FBC" w:rsidRDefault="000A0DA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19239DF" w14:textId="77777777" w:rsidR="002750F2" w:rsidRPr="002F5FBC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C698F" w:rsidRPr="002F5FBC" w14:paraId="7E8A37E3" w14:textId="77777777" w:rsidTr="008A4B0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C2EA31" w14:textId="77777777" w:rsidR="004C698F" w:rsidRPr="002F5FBC" w:rsidRDefault="004C698F" w:rsidP="008A4B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FB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D9F2CE6" w14:textId="77777777" w:rsidR="004C698F" w:rsidRPr="002F5FBC" w:rsidRDefault="004C698F" w:rsidP="008A4B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C"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14:paraId="178EF27C" w14:textId="77777777" w:rsidR="004C698F" w:rsidRPr="002F5FBC" w:rsidRDefault="004C698F" w:rsidP="004C698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F92BA1" w14:textId="77777777" w:rsidR="004C698F" w:rsidRPr="002F5FBC" w:rsidRDefault="004C698F" w:rsidP="004C69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F0B9C40" w14:textId="77777777" w:rsidR="004C698F" w:rsidRPr="002F5FBC" w:rsidRDefault="004C698F" w:rsidP="004C69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F5FB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2F5FBC">
        <w:rPr>
          <w:rFonts w:ascii="Times New Roman" w:hAnsi="Times New Roman"/>
          <w:b/>
          <w:bCs/>
          <w:sz w:val="24"/>
          <w:szCs w:val="24"/>
        </w:rPr>
        <w:t>Bizottság</w:t>
      </w:r>
      <w:r w:rsidRPr="002F5FB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20D1227" w14:textId="77777777"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7E17AA" w14:textId="2D813850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A Pénzügyi és Kerületfejlesztési Bizottság </w:t>
      </w:r>
      <w:r w:rsidR="00A97969">
        <w:rPr>
          <w:rFonts w:ascii="Times New Roman" w:hAnsi="Times New Roman"/>
          <w:sz w:val="24"/>
          <w:szCs w:val="24"/>
        </w:rPr>
        <w:t>88</w:t>
      </w:r>
      <w:r w:rsidRPr="002F5FBC">
        <w:rPr>
          <w:rFonts w:ascii="Times New Roman" w:hAnsi="Times New Roman"/>
          <w:sz w:val="24"/>
          <w:szCs w:val="24"/>
        </w:rPr>
        <w:t>/202</w:t>
      </w:r>
      <w:r w:rsidR="00A97969">
        <w:rPr>
          <w:rFonts w:ascii="Times New Roman" w:hAnsi="Times New Roman"/>
          <w:sz w:val="24"/>
          <w:szCs w:val="24"/>
        </w:rPr>
        <w:t>3</w:t>
      </w:r>
      <w:r w:rsidRPr="002F5FBC">
        <w:rPr>
          <w:rFonts w:ascii="Times New Roman" w:hAnsi="Times New Roman"/>
          <w:sz w:val="24"/>
          <w:szCs w:val="24"/>
        </w:rPr>
        <w:t>. (</w:t>
      </w:r>
      <w:r w:rsidR="00A97969">
        <w:rPr>
          <w:rFonts w:ascii="Times New Roman" w:hAnsi="Times New Roman"/>
          <w:sz w:val="24"/>
          <w:szCs w:val="24"/>
        </w:rPr>
        <w:t>I</w:t>
      </w:r>
      <w:r w:rsidR="00A91781">
        <w:rPr>
          <w:rFonts w:ascii="Times New Roman" w:hAnsi="Times New Roman"/>
          <w:sz w:val="24"/>
          <w:szCs w:val="24"/>
        </w:rPr>
        <w:t>I</w:t>
      </w:r>
      <w:r w:rsidRPr="002F5FBC">
        <w:rPr>
          <w:rFonts w:ascii="Times New Roman" w:hAnsi="Times New Roman"/>
          <w:sz w:val="24"/>
          <w:szCs w:val="24"/>
        </w:rPr>
        <w:t>.</w:t>
      </w:r>
      <w:r w:rsidR="00A91781">
        <w:rPr>
          <w:rFonts w:ascii="Times New Roman" w:hAnsi="Times New Roman"/>
          <w:sz w:val="24"/>
          <w:szCs w:val="24"/>
        </w:rPr>
        <w:t>1</w:t>
      </w:r>
      <w:r w:rsidR="00A97969">
        <w:rPr>
          <w:rFonts w:ascii="Times New Roman" w:hAnsi="Times New Roman"/>
          <w:sz w:val="24"/>
          <w:szCs w:val="24"/>
        </w:rPr>
        <w:t>4</w:t>
      </w:r>
      <w:r w:rsidRPr="002F5FBC">
        <w:rPr>
          <w:rFonts w:ascii="Times New Roman" w:hAnsi="Times New Roman"/>
          <w:sz w:val="24"/>
          <w:szCs w:val="24"/>
        </w:rPr>
        <w:t xml:space="preserve">.) sz. határozatában </w:t>
      </w:r>
      <w:r w:rsidR="00A91781">
        <w:rPr>
          <w:rFonts w:ascii="Times New Roman" w:hAnsi="Times New Roman"/>
          <w:sz w:val="24"/>
          <w:szCs w:val="24"/>
        </w:rPr>
        <w:t>1</w:t>
      </w:r>
      <w:r w:rsidR="00A97969">
        <w:rPr>
          <w:rFonts w:ascii="Times New Roman" w:hAnsi="Times New Roman"/>
          <w:sz w:val="24"/>
          <w:szCs w:val="24"/>
        </w:rPr>
        <w:t>2</w:t>
      </w:r>
      <w:r w:rsidRPr="002F5FBC">
        <w:rPr>
          <w:rFonts w:ascii="Times New Roman" w:hAnsi="Times New Roman"/>
          <w:sz w:val="24"/>
          <w:szCs w:val="24"/>
        </w:rPr>
        <w:t xml:space="preserve"> </w:t>
      </w:r>
      <w:r w:rsidR="00A97969">
        <w:rPr>
          <w:rFonts w:ascii="Times New Roman" w:hAnsi="Times New Roman"/>
          <w:sz w:val="24"/>
          <w:szCs w:val="24"/>
        </w:rPr>
        <w:t>szükség</w:t>
      </w:r>
      <w:r w:rsidRPr="002F5FBC">
        <w:rPr>
          <w:rFonts w:ascii="Times New Roman" w:hAnsi="Times New Roman"/>
          <w:sz w:val="24"/>
          <w:szCs w:val="24"/>
        </w:rPr>
        <w:t xml:space="preserve">lakást jelölt ki értékesítésre, egyúttal felkérte az EVIN Nonprofit Zrt. a pályázati felhívás közzétételére, a pályázati eljárás lefolytatására, és az eljárás eredményének Bizottság elé történő terjesztésére. </w:t>
      </w:r>
    </w:p>
    <w:p w14:paraId="025EC920" w14:textId="77777777"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56877A" w14:textId="77777777"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F5FBC">
        <w:rPr>
          <w:rFonts w:ascii="Times New Roman" w:hAnsi="Times New Roman"/>
          <w:sz w:val="24"/>
          <w:szCs w:val="24"/>
          <w:u w:val="single"/>
        </w:rPr>
        <w:t>A pályázati kiírás lényeges elemei:</w:t>
      </w:r>
    </w:p>
    <w:p w14:paraId="5798054C" w14:textId="77777777"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E102B5C" w14:textId="254812C2"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Meghirdetett lakások száma: </w:t>
      </w:r>
      <w:r w:rsidR="00A91781">
        <w:rPr>
          <w:rFonts w:ascii="Times New Roman" w:hAnsi="Times New Roman"/>
          <w:sz w:val="24"/>
          <w:szCs w:val="24"/>
        </w:rPr>
        <w:t>1</w:t>
      </w:r>
      <w:r w:rsidR="00A97969">
        <w:rPr>
          <w:rFonts w:ascii="Times New Roman" w:hAnsi="Times New Roman"/>
          <w:sz w:val="24"/>
          <w:szCs w:val="24"/>
        </w:rPr>
        <w:t>2</w:t>
      </w:r>
      <w:r w:rsidRPr="002F5FBC">
        <w:rPr>
          <w:rFonts w:ascii="Times New Roman" w:hAnsi="Times New Roman"/>
          <w:sz w:val="24"/>
          <w:szCs w:val="24"/>
        </w:rPr>
        <w:t xml:space="preserve">  </w:t>
      </w:r>
    </w:p>
    <w:p w14:paraId="4D5C5584" w14:textId="14060A2A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Meghirdetés napja: 202</w:t>
      </w:r>
      <w:r w:rsidR="00A97969">
        <w:rPr>
          <w:rFonts w:ascii="Times New Roman" w:hAnsi="Times New Roman"/>
          <w:sz w:val="24"/>
          <w:szCs w:val="24"/>
        </w:rPr>
        <w:t>3. február 16.</w:t>
      </w:r>
    </w:p>
    <w:p w14:paraId="6A4994C6" w14:textId="31068C20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Benyújtási határidő: 202</w:t>
      </w:r>
      <w:r w:rsidR="00A97969">
        <w:rPr>
          <w:rFonts w:ascii="Times New Roman" w:hAnsi="Times New Roman"/>
          <w:sz w:val="24"/>
          <w:szCs w:val="24"/>
        </w:rPr>
        <w:t>3. március 16.</w:t>
      </w:r>
    </w:p>
    <w:p w14:paraId="23DD5862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Az ingatlanok adatai:</w:t>
      </w:r>
    </w:p>
    <w:p w14:paraId="7D946304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1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563"/>
        <w:gridCol w:w="1559"/>
        <w:gridCol w:w="568"/>
        <w:gridCol w:w="1656"/>
        <w:gridCol w:w="1595"/>
        <w:gridCol w:w="1791"/>
      </w:tblGrid>
      <w:tr w:rsidR="00422204" w:rsidRPr="002F5FBC" w14:paraId="2C4DDDA6" w14:textId="77777777" w:rsidTr="00422204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923B" w14:textId="77777777" w:rsidR="00422204" w:rsidRPr="002F5FBC" w:rsidRDefault="00422204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ABFC" w14:textId="77777777" w:rsidR="00422204" w:rsidRPr="002F5FBC" w:rsidRDefault="00422204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Cím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D87D" w14:textId="77777777" w:rsidR="00422204" w:rsidRPr="002F5FBC" w:rsidRDefault="00422204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Hrsz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E34A" w14:textId="77777777" w:rsidR="00422204" w:rsidRPr="002F5FBC" w:rsidRDefault="00422204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M2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915B" w14:textId="77777777" w:rsidR="00422204" w:rsidRPr="002F5FBC" w:rsidRDefault="00422204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Komfortfokozat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0C4D" w14:textId="77777777" w:rsidR="00422204" w:rsidRPr="002F5FBC" w:rsidRDefault="00422204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Kikiáltási ár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DC14F" w14:textId="77777777" w:rsidR="00422204" w:rsidRPr="002F5FBC" w:rsidRDefault="00422204" w:rsidP="00774A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5FBC">
              <w:rPr>
                <w:rFonts w:ascii="Times New Roman" w:hAnsi="Times New Roman"/>
                <w:b/>
                <w:bCs/>
                <w:color w:val="000000"/>
              </w:rPr>
              <w:t>Nyertes ajánlat</w:t>
            </w:r>
          </w:p>
        </w:tc>
      </w:tr>
      <w:tr w:rsidR="00A97969" w:rsidRPr="002F5FBC" w14:paraId="562C5B45" w14:textId="77777777" w:rsidTr="00124C1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FD00" w14:textId="7777777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bookmarkStart w:id="1" w:name="_Hlk103845278"/>
            <w:r w:rsidRPr="007E35A2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C2BEB8" w14:textId="17F2E3DB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Akácfa u. 57. II. 44.A.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B6AE4" w14:textId="5C1C125D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</w:rPr>
              <w:t>34091/0/A/54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82B3" w14:textId="3BF9506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B9BEE" w14:textId="668E585B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9DA31" w14:textId="23AB2B5C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14 600 000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476C0" w14:textId="0DA968B6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16 560 000 Ft</w:t>
            </w:r>
          </w:p>
        </w:tc>
      </w:tr>
      <w:bookmarkEnd w:id="1"/>
      <w:tr w:rsidR="00A97969" w:rsidRPr="002F5FBC" w14:paraId="1FCDC058" w14:textId="77777777" w:rsidTr="00124C1C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56C1" w14:textId="77777777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 xml:space="preserve"> 2.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B3182" w14:textId="7DE08C32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Bethlen G. u. 3. III. 21.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72AC1" w14:textId="2A6F6502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</w:rPr>
              <w:t>32979/0/A/44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028D9" w14:textId="0E82C789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B4532" w14:textId="4A2D8306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A6050" w14:textId="78AB4062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7 900 000 Ft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54DAC09" w14:textId="3722B3A8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10 400 000 Ft</w:t>
            </w:r>
          </w:p>
        </w:tc>
      </w:tr>
      <w:tr w:rsidR="00A97969" w:rsidRPr="002F5FBC" w14:paraId="34FFB095" w14:textId="77777777" w:rsidTr="00124C1C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B91A" w14:textId="7777777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C1D8B5" w14:textId="4F08561E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Kertész u. 33. fsz. 6.A.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395C9" w14:textId="0DDCAE0B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</w:rPr>
              <w:t>34076/0/A/18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60793" w14:textId="660D9A1C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D594A" w14:textId="32DE1444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72B6B" w14:textId="5CD1F93E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12 100 000 Ft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9A946" w14:textId="49530DF2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17 102 900 Ft</w:t>
            </w:r>
          </w:p>
        </w:tc>
      </w:tr>
      <w:tr w:rsidR="00A97969" w:rsidRPr="002F5FBC" w14:paraId="348CA034" w14:textId="77777777" w:rsidTr="00124C1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08EA" w14:textId="7777777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30C91B" w14:textId="0CBC445B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Király u. 75. fsz. 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F152" w14:textId="2D970DC2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34027/0/A/6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98877" w14:textId="16F795E2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862E3" w14:textId="333DC0BD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68A11" w14:textId="7E53B349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19 700 000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B5B5D" w14:textId="124AD58F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20 130 000 Ft</w:t>
            </w:r>
          </w:p>
        </w:tc>
      </w:tr>
      <w:tr w:rsidR="00A97969" w:rsidRPr="002F5FBC" w14:paraId="79069CF5" w14:textId="77777777" w:rsidTr="00124C1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C52F" w14:textId="7777777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9B5936" w14:textId="6317F0FE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Munkás u. 4. I. 7.A.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A7536" w14:textId="2885346A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33558/0/A/10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F778D" w14:textId="19388ED1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4EC4E" w14:textId="29CBA645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A2DAD" w14:textId="6C11E9B5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12 100 000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7084F" w14:textId="5BEF7DDA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15 100 500 Ft</w:t>
            </w:r>
          </w:p>
        </w:tc>
      </w:tr>
      <w:tr w:rsidR="00A97969" w:rsidRPr="002F5FBC" w14:paraId="6F0E8D07" w14:textId="77777777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502E" w14:textId="7777777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D09ADA" w14:textId="04B65D57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 xml:space="preserve">Murányi u. 34. fsz. 6.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16221" w14:textId="632795E4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</w:rPr>
              <w:t>33267/0/A/14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E6A06" w14:textId="00AE2A04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32E33" w14:textId="348E9B4B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6419" w14:textId="063FBE11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7 500 000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CD970" w14:textId="0DBC0929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9 000 000 Ft</w:t>
            </w:r>
          </w:p>
        </w:tc>
      </w:tr>
      <w:tr w:rsidR="00A97969" w:rsidRPr="002F5FBC" w14:paraId="05678E8F" w14:textId="77777777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42C0" w14:textId="7777777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E874F" w14:textId="5DE85CCB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Murányi u. 50. III. 14.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A715" w14:textId="363CC734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33451/0/A/28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BB21C" w14:textId="54B2E3D1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E2DF2" w14:textId="6DDA9F2A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544A1" w14:textId="566B48A6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8 800 000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6924E" w14:textId="01B83221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10 675 000 Ft</w:t>
            </w:r>
          </w:p>
        </w:tc>
      </w:tr>
      <w:tr w:rsidR="00A97969" w:rsidRPr="002F5FBC" w14:paraId="4B1FFF4D" w14:textId="77777777" w:rsidTr="00D84EAA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BDB7" w14:textId="7777777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F1768" w14:textId="77191114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Nefelejcs u. 23. III. 34.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1C96C" w14:textId="17B1322A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</w:rPr>
              <w:t>33162/0/A/52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90981" w14:textId="03DE3F84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A6577" w14:textId="00375EA8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33D9B" w14:textId="6CCEE42A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16 000 000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F1FB4" w14:textId="1267D35D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16 210 000 Ft</w:t>
            </w:r>
          </w:p>
        </w:tc>
      </w:tr>
      <w:tr w:rsidR="00A97969" w:rsidRPr="002F5FBC" w14:paraId="61D753D2" w14:textId="77777777" w:rsidTr="004B730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0EAE" w14:textId="7777777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49FDA7" w14:textId="6737133E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E35A2">
              <w:rPr>
                <w:rFonts w:ascii="Times New Roman" w:hAnsi="Times New Roman"/>
                <w:color w:val="000000"/>
              </w:rPr>
              <w:t>Peterdy</w:t>
            </w:r>
            <w:proofErr w:type="spellEnd"/>
            <w:r w:rsidRPr="007E35A2">
              <w:rPr>
                <w:rFonts w:ascii="Times New Roman" w:hAnsi="Times New Roman"/>
                <w:color w:val="000000"/>
              </w:rPr>
              <w:t xml:space="preserve"> u. 39. V. 36.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4E4B6" w14:textId="46EA24EA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33360/0/A/44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C31A" w14:textId="1F9702BF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B4886" w14:textId="7F5115C6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A232E" w14:textId="5814139F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7 400 000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48823" w14:textId="3424532E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11 060 000 Ft</w:t>
            </w:r>
          </w:p>
        </w:tc>
      </w:tr>
      <w:tr w:rsidR="00A97969" w:rsidRPr="002F5FBC" w14:paraId="57B29231" w14:textId="77777777" w:rsidTr="00897BD4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8678" w14:textId="7777777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AE61A4" w14:textId="64BD5C91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Rózsa u. 36. I. 12.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4A553" w14:textId="4F950875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</w:rPr>
              <w:t>33959/0/A/16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72556" w14:textId="23724BEB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3D9E7" w14:textId="72D740EC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B47F6" w14:textId="1541980D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13 300 000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4886C" w14:textId="7097E59F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16 035 000 Ft</w:t>
            </w:r>
          </w:p>
        </w:tc>
      </w:tr>
      <w:tr w:rsidR="00A97969" w:rsidRPr="002F5FBC" w14:paraId="3D079D3D" w14:textId="77777777" w:rsidTr="00897BD4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F3E69" w14:textId="7777777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2A2F78" w14:textId="46E293AC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Szövetség u. 39. IV. 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6BC2AB" w14:textId="7D4803B9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</w:rPr>
              <w:t>33750/0/A/36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17FD2D" w14:textId="4EC3D308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E9793" w14:textId="4983B971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9B858" w14:textId="1072E3AC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9 700 000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1EEEC" w14:textId="0E5103C5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10 110 000 Ft</w:t>
            </w:r>
          </w:p>
        </w:tc>
      </w:tr>
      <w:tr w:rsidR="00A97969" w:rsidRPr="002F5FBC" w14:paraId="5F523DD0" w14:textId="77777777" w:rsidTr="00124C1C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0E44" w14:textId="7777777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83020" w14:textId="5D6DEE3A" w:rsidR="00A97969" w:rsidRPr="007E35A2" w:rsidRDefault="00A97969" w:rsidP="00A9796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Wesselényi u. 63. III. 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B2B45" w14:textId="5D592087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</w:rPr>
              <w:t>33754/0/A/43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7C245" w14:textId="3F41C5BE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DC9EE" w14:textId="594BD6AD" w:rsidR="00A97969" w:rsidRPr="007E35A2" w:rsidRDefault="00A97969" w:rsidP="00A97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szükséglakás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863B" w14:textId="2294F2C3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9 800 000 Ft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245F3" w14:textId="550A4B8C" w:rsidR="00A97969" w:rsidRPr="007E35A2" w:rsidRDefault="00A97969" w:rsidP="00A979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5A2">
              <w:rPr>
                <w:rFonts w:ascii="Times New Roman" w:hAnsi="Times New Roman"/>
                <w:color w:val="000000"/>
              </w:rPr>
              <w:t>11 956 000 Ft</w:t>
            </w:r>
          </w:p>
        </w:tc>
      </w:tr>
    </w:tbl>
    <w:p w14:paraId="1079B34B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E005E3" w14:textId="793158CE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Ingatlan megtekintési időpontok: 202</w:t>
      </w:r>
      <w:r w:rsidR="00A97969">
        <w:rPr>
          <w:rFonts w:ascii="Times New Roman" w:hAnsi="Times New Roman"/>
          <w:sz w:val="24"/>
          <w:szCs w:val="24"/>
        </w:rPr>
        <w:t>3</w:t>
      </w:r>
      <w:r w:rsidRPr="002F5FB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97969">
        <w:rPr>
          <w:rFonts w:ascii="Times New Roman" w:hAnsi="Times New Roman"/>
          <w:sz w:val="24"/>
          <w:szCs w:val="24"/>
        </w:rPr>
        <w:t>febuár</w:t>
      </w:r>
      <w:proofErr w:type="spellEnd"/>
      <w:r w:rsidR="00A91781">
        <w:rPr>
          <w:rFonts w:ascii="Times New Roman" w:hAnsi="Times New Roman"/>
          <w:sz w:val="24"/>
          <w:szCs w:val="24"/>
        </w:rPr>
        <w:t xml:space="preserve"> 22</w:t>
      </w:r>
      <w:r w:rsidR="001F1F28">
        <w:rPr>
          <w:rFonts w:ascii="Times New Roman" w:hAnsi="Times New Roman"/>
          <w:sz w:val="24"/>
          <w:szCs w:val="24"/>
        </w:rPr>
        <w:t xml:space="preserve">. </w:t>
      </w:r>
      <w:r w:rsidR="00A97969">
        <w:rPr>
          <w:rFonts w:ascii="Times New Roman" w:hAnsi="Times New Roman"/>
          <w:sz w:val="24"/>
          <w:szCs w:val="24"/>
        </w:rPr>
        <w:t xml:space="preserve">és </w:t>
      </w:r>
      <w:r w:rsidR="00A91781">
        <w:rPr>
          <w:rFonts w:ascii="Times New Roman" w:hAnsi="Times New Roman"/>
          <w:sz w:val="24"/>
          <w:szCs w:val="24"/>
        </w:rPr>
        <w:t>23</w:t>
      </w:r>
      <w:proofErr w:type="gramStart"/>
      <w:r w:rsidR="00A97969">
        <w:rPr>
          <w:rFonts w:ascii="Times New Roman" w:hAnsi="Times New Roman"/>
          <w:sz w:val="24"/>
          <w:szCs w:val="24"/>
        </w:rPr>
        <w:t>.,</w:t>
      </w:r>
      <w:proofErr w:type="gramEnd"/>
      <w:r w:rsidR="00A97969">
        <w:rPr>
          <w:rFonts w:ascii="Times New Roman" w:hAnsi="Times New Roman"/>
          <w:sz w:val="24"/>
          <w:szCs w:val="24"/>
        </w:rPr>
        <w:t xml:space="preserve"> valamint</w:t>
      </w:r>
      <w:r w:rsidR="00A91781">
        <w:rPr>
          <w:rFonts w:ascii="Times New Roman" w:hAnsi="Times New Roman"/>
          <w:sz w:val="24"/>
          <w:szCs w:val="24"/>
        </w:rPr>
        <w:t xml:space="preserve"> </w:t>
      </w:r>
      <w:r w:rsidR="00A97969">
        <w:rPr>
          <w:rFonts w:ascii="Times New Roman" w:hAnsi="Times New Roman"/>
          <w:sz w:val="24"/>
          <w:szCs w:val="24"/>
        </w:rPr>
        <w:t>március</w:t>
      </w:r>
      <w:r w:rsidR="00A91781">
        <w:rPr>
          <w:rFonts w:ascii="Times New Roman" w:hAnsi="Times New Roman"/>
          <w:sz w:val="24"/>
          <w:szCs w:val="24"/>
        </w:rPr>
        <w:t xml:space="preserve"> </w:t>
      </w:r>
      <w:r w:rsidR="00A97969">
        <w:rPr>
          <w:rFonts w:ascii="Times New Roman" w:hAnsi="Times New Roman"/>
          <w:sz w:val="24"/>
          <w:szCs w:val="24"/>
        </w:rPr>
        <w:t>2. és 9.</w:t>
      </w:r>
      <w:r w:rsidR="002F5FBC">
        <w:rPr>
          <w:rFonts w:ascii="Times New Roman" w:hAnsi="Times New Roman"/>
          <w:sz w:val="24"/>
          <w:szCs w:val="24"/>
        </w:rPr>
        <w:t xml:space="preserve"> </w:t>
      </w:r>
      <w:r w:rsidRPr="002F5FBC">
        <w:rPr>
          <w:rFonts w:ascii="Times New Roman" w:hAnsi="Times New Roman"/>
          <w:sz w:val="24"/>
          <w:szCs w:val="24"/>
        </w:rPr>
        <w:t>napja.</w:t>
      </w:r>
    </w:p>
    <w:p w14:paraId="584E8D6F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Az ingatlanok kikiáltási ára az értékbecslésekben rögzített forgalmi érték szerint került meghatározásra.</w:t>
      </w:r>
    </w:p>
    <w:p w14:paraId="5894CF76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Pályázati biztosíték összege: a megpályázott ingatlan kikiáltási árának 10%-a. </w:t>
      </w:r>
    </w:p>
    <w:p w14:paraId="5FE7D089" w14:textId="4C40ED61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Bontás időpontja: 202</w:t>
      </w:r>
      <w:r w:rsidR="00A97969">
        <w:rPr>
          <w:rFonts w:ascii="Times New Roman" w:hAnsi="Times New Roman"/>
          <w:sz w:val="24"/>
          <w:szCs w:val="24"/>
        </w:rPr>
        <w:t>3</w:t>
      </w:r>
      <w:r w:rsidRPr="002F5FBC">
        <w:rPr>
          <w:rFonts w:ascii="Times New Roman" w:hAnsi="Times New Roman"/>
          <w:sz w:val="24"/>
          <w:szCs w:val="24"/>
        </w:rPr>
        <w:t xml:space="preserve">. </w:t>
      </w:r>
      <w:r w:rsidR="00A97969">
        <w:rPr>
          <w:rFonts w:ascii="Times New Roman" w:hAnsi="Times New Roman"/>
          <w:sz w:val="24"/>
          <w:szCs w:val="24"/>
        </w:rPr>
        <w:t>március 16</w:t>
      </w:r>
      <w:r w:rsidRPr="002F5FBC">
        <w:rPr>
          <w:rFonts w:ascii="Times New Roman" w:hAnsi="Times New Roman"/>
          <w:sz w:val="24"/>
          <w:szCs w:val="24"/>
        </w:rPr>
        <w:t>. 1</w:t>
      </w:r>
      <w:r w:rsidR="00A97969">
        <w:rPr>
          <w:rFonts w:ascii="Times New Roman" w:hAnsi="Times New Roman"/>
          <w:sz w:val="24"/>
          <w:szCs w:val="24"/>
        </w:rPr>
        <w:t>3</w:t>
      </w:r>
      <w:r w:rsidRPr="002F5FBC">
        <w:rPr>
          <w:rFonts w:ascii="Times New Roman" w:hAnsi="Times New Roman"/>
          <w:sz w:val="24"/>
          <w:szCs w:val="24"/>
        </w:rPr>
        <w:t>:00 óra. A bontási eljárás közjegyző jelenlétében történt. A bontási eljárás során az ajánlatok érvényességi vizsgálata megtörtént, illetve rögzítésre kerültek a pályázók által megajánlott vételárak.</w:t>
      </w:r>
    </w:p>
    <w:p w14:paraId="5B37FC79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Értékelési szempont: megajánlott vételár (Ft) – A kikiáltási árhoz képest a legmagasabb vételi ajánlat minősült a legjobbnak.</w:t>
      </w:r>
    </w:p>
    <w:p w14:paraId="0DDD8C98" w14:textId="202CFBDD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Beérkezett pályázatok száma: </w:t>
      </w:r>
      <w:r w:rsidR="00A97969">
        <w:rPr>
          <w:rFonts w:ascii="Times New Roman" w:hAnsi="Times New Roman"/>
          <w:sz w:val="24"/>
          <w:szCs w:val="24"/>
        </w:rPr>
        <w:t>42</w:t>
      </w:r>
      <w:r w:rsidRPr="002F5FBC">
        <w:rPr>
          <w:rFonts w:ascii="Times New Roman" w:hAnsi="Times New Roman"/>
          <w:sz w:val="24"/>
          <w:szCs w:val="24"/>
        </w:rPr>
        <w:t xml:space="preserve"> db</w:t>
      </w:r>
    </w:p>
    <w:p w14:paraId="07676682" w14:textId="4670018D" w:rsidR="00406049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Hiánypótlásra szoruló pályázatok száma: </w:t>
      </w:r>
      <w:r w:rsidR="00A97969">
        <w:rPr>
          <w:rFonts w:ascii="Times New Roman" w:hAnsi="Times New Roman"/>
          <w:sz w:val="24"/>
          <w:szCs w:val="24"/>
        </w:rPr>
        <w:t>5</w:t>
      </w:r>
      <w:r w:rsidRPr="002F5FBC">
        <w:rPr>
          <w:rFonts w:ascii="Times New Roman" w:hAnsi="Times New Roman"/>
          <w:sz w:val="24"/>
          <w:szCs w:val="24"/>
        </w:rPr>
        <w:t xml:space="preserve"> d</w:t>
      </w:r>
      <w:r w:rsidR="004404C5">
        <w:rPr>
          <w:rFonts w:ascii="Times New Roman" w:hAnsi="Times New Roman"/>
          <w:sz w:val="24"/>
          <w:szCs w:val="24"/>
        </w:rPr>
        <w:t>b</w:t>
      </w:r>
    </w:p>
    <w:p w14:paraId="3CA09CA7" w14:textId="234F3741" w:rsidR="004404C5" w:rsidRPr="002F5FBC" w:rsidRDefault="004404C5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Érvényes pályázatok száma: </w:t>
      </w:r>
      <w:r w:rsidR="00A97969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 db</w:t>
      </w:r>
    </w:p>
    <w:p w14:paraId="24D4410D" w14:textId="04E17EFF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Érvénytelen pályázatok száma: </w:t>
      </w:r>
      <w:r w:rsidR="00A97969">
        <w:rPr>
          <w:rFonts w:ascii="Times New Roman" w:hAnsi="Times New Roman"/>
          <w:sz w:val="24"/>
          <w:szCs w:val="24"/>
        </w:rPr>
        <w:t>2</w:t>
      </w:r>
      <w:r w:rsidRPr="002F5FBC">
        <w:rPr>
          <w:rFonts w:ascii="Times New Roman" w:hAnsi="Times New Roman"/>
          <w:sz w:val="24"/>
          <w:szCs w:val="24"/>
        </w:rPr>
        <w:t xml:space="preserve"> db</w:t>
      </w:r>
    </w:p>
    <w:p w14:paraId="66F9F4EC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35EA1D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A pályázati felhívás az Önkormányzat és az EVIN Nonprofit Zrt. hivatalos honlapjára, a meghirdetett lakások adatait tartalmazó dokumentumok és a lakásokról készült fotók az ingatlan.com portálra kerültek feltöltésre.</w:t>
      </w:r>
    </w:p>
    <w:p w14:paraId="15630EFD" w14:textId="77777777"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42B915" w14:textId="0638DFFD" w:rsidR="00406049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A pályázatokat a megajánlott vételár alapján értékeltük, a kikiáltási árhoz képest a legmagasabb vételi ajánlat értékelési szempont szerint. A legmagasabb vételi ajánlatot tevő pályázók kivétel nélkül vállalták pályázatukban, hogy az adásvételi szerződést, a nyertességükről szóló hivatalos értesítés napjától számított 30 napon belül megkötik az Önkormányzattal. </w:t>
      </w:r>
    </w:p>
    <w:p w14:paraId="78AF08A6" w14:textId="60693FB5"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EBC7AE" w14:textId="78B6559A" w:rsidR="00406049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A beérkezett pályázatokra vonatkozó részletes információkat a jelen előterjesztés melléklete tartalmazza. </w:t>
      </w:r>
    </w:p>
    <w:p w14:paraId="09585653" w14:textId="77777777" w:rsidR="00406049" w:rsidRPr="002F5FBC" w:rsidRDefault="00406049" w:rsidP="004060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F46839" w14:textId="77777777" w:rsidR="00406049" w:rsidRPr="002F5FBC" w:rsidRDefault="00406049" w:rsidP="004060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sz. önkormányzati rendelet (a továbbiakban: Rendelet) 5. § (1) bekezdésén, 6. § (1) és (2) bekezdésén, valamint a 7. § (1), (2) és (6) bekezdésén alapul.</w:t>
      </w:r>
    </w:p>
    <w:p w14:paraId="621C77A9" w14:textId="77777777" w:rsidR="00406049" w:rsidRPr="002F5FBC" w:rsidRDefault="00406049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79277D96" w14:textId="77777777" w:rsidR="00406049" w:rsidRPr="002F5FBC" w:rsidRDefault="00406049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F5FBC">
        <w:rPr>
          <w:rFonts w:ascii="Times New Roman" w:hAnsi="Times New Roman"/>
          <w:i/>
          <w:sz w:val="24"/>
          <w:szCs w:val="24"/>
        </w:rPr>
        <w:t>„5.§ (1)Budapest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7B09D29C" w14:textId="77777777" w:rsidR="00406049" w:rsidRPr="002F5FBC" w:rsidRDefault="00406049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F5FBC">
        <w:rPr>
          <w:rFonts w:ascii="Times New Roman" w:hAnsi="Times New Roman"/>
          <w:i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14:paraId="42E192E6" w14:textId="77777777" w:rsidR="00406049" w:rsidRPr="002F5FBC" w:rsidRDefault="00406049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F5FBC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vagy a Képviselő-testület más bizottságának a hatáskörébe.”</w:t>
      </w:r>
    </w:p>
    <w:p w14:paraId="62CD4E81" w14:textId="77777777" w:rsidR="00406049" w:rsidRPr="002F5FBC" w:rsidRDefault="00406049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949999B" w14:textId="77777777" w:rsidR="00406049" w:rsidRPr="002F5FBC" w:rsidRDefault="00406049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F5FBC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 xml:space="preserve">„6.§ </w:t>
      </w:r>
      <w:r w:rsidRPr="002F5FBC">
        <w:rPr>
          <w:rFonts w:ascii="Times New Roman" w:hAnsi="Times New Roman"/>
          <w:i/>
          <w:sz w:val="24"/>
          <w:szCs w:val="24"/>
        </w:rPr>
        <w:t>(1) Az Önkormányzat tulajdonát képező vagyon tulajdonjoga csak természetes személyre, vagy a nemzeti vagyontörvény 3. § (1) bekezdés 1. pontjában felsorolt, átlátható szervezetre ruházható át.</w:t>
      </w:r>
    </w:p>
    <w:p w14:paraId="1796BAFC" w14:textId="77777777" w:rsidR="00406049" w:rsidRPr="002F5FBC" w:rsidRDefault="00406049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F5FBC">
        <w:rPr>
          <w:rFonts w:ascii="Times New Roman" w:hAnsi="Times New Roman"/>
          <w:i/>
          <w:sz w:val="24"/>
          <w:szCs w:val="24"/>
        </w:rPr>
        <w:t>(2) Az Önkormányzat tulajdonát képező ingatlan tulajdonjogának értékesítése esetén nemzeti vagyontörvény 14. § (2) bekezdése alapján a Magyar Államot, az ott meghatározottak szerint elővásárlási jog illeti meg.”</w:t>
      </w:r>
    </w:p>
    <w:p w14:paraId="0C9009C6" w14:textId="77777777" w:rsidR="00406049" w:rsidRPr="002F5FBC" w:rsidRDefault="00406049" w:rsidP="00406049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0CD3BB90" w14:textId="77777777" w:rsidR="00406049" w:rsidRPr="002F5FBC" w:rsidRDefault="00406049" w:rsidP="00406049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F5FBC">
        <w:rPr>
          <w:rFonts w:ascii="Times New Roman" w:hAnsi="Times New Roman"/>
          <w:bCs/>
          <w:i/>
          <w:iCs/>
          <w:sz w:val="24"/>
          <w:szCs w:val="24"/>
        </w:rPr>
        <w:t>„7.§ (1) Törvényben meghatározott forgalmi értékhatár felett az Önkormányzat tulajdonát képező vagyon tulajdonjogát átruházni csak versenyeztetés útján, az összességében legelőnyösebb ajánlatot tevő részére, a szolgáltatás, ellenszolgáltatás értékarányosságával lehet.</w:t>
      </w:r>
    </w:p>
    <w:p w14:paraId="31CF337E" w14:textId="77777777" w:rsidR="00406049" w:rsidRPr="002F5FBC" w:rsidRDefault="00406049" w:rsidP="00406049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F5FBC">
        <w:rPr>
          <w:rFonts w:ascii="Times New Roman" w:hAnsi="Times New Roman"/>
          <w:bCs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14:paraId="74F73ABE" w14:textId="77777777" w:rsidR="00406049" w:rsidRPr="002F5FBC" w:rsidRDefault="00406049" w:rsidP="00406049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F5FBC">
        <w:rPr>
          <w:rFonts w:ascii="Times New Roman" w:hAnsi="Times New Roman"/>
          <w:bCs/>
          <w:i/>
          <w:iCs/>
          <w:sz w:val="24"/>
          <w:szCs w:val="24"/>
        </w:rPr>
        <w:t xml:space="preserve">(6) A legfeljebb nettó ötvenmillió forint forgalmi értékű vagyon tulajdonjogának versenyeztetés útján történő átruházása esetén a versenyeztetési eljárás szabályairól, azokról a szempontokról, amelyek </w:t>
      </w:r>
      <w:r w:rsidRPr="002F5FBC">
        <w:rPr>
          <w:rFonts w:ascii="Times New Roman" w:hAnsi="Times New Roman"/>
          <w:bCs/>
          <w:i/>
          <w:iCs/>
          <w:sz w:val="24"/>
          <w:szCs w:val="24"/>
        </w:rPr>
        <w:lastRenderedPageBreak/>
        <w:t>alapján az összességében legkedvezőbb ajánlat kiválasztása történik a Pénzügyi és Kerületfejlesztési Bizottság dönt.”</w:t>
      </w:r>
    </w:p>
    <w:p w14:paraId="4B958049" w14:textId="77777777" w:rsidR="00406049" w:rsidRPr="002F5FBC" w:rsidRDefault="00406049" w:rsidP="004060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16754B3" w14:textId="77777777" w:rsidR="00406049" w:rsidRPr="002F5FBC" w:rsidRDefault="00406049" w:rsidP="0040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elfogadását.</w:t>
      </w:r>
    </w:p>
    <w:p w14:paraId="34292B3F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A6CF005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040CB61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0C720BB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23F6D44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64FA08C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7CEE256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6CE0862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9247D48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7E6F94A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2F66653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1C03AD8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69E4F42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25358D8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283FCFB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C8D10F7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AD08DCD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CC28B" w14:textId="5985D834" w:rsidR="00406049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EC4183B" w14:textId="43E28B5D" w:rsidR="00A91781" w:rsidRDefault="00A91781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095968" w14:textId="32B7D6D4" w:rsidR="00A91781" w:rsidRDefault="00A91781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B95A02" w14:textId="4EBED425" w:rsidR="00A91781" w:rsidRDefault="00A91781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DD6BFB" w14:textId="0E843C2D" w:rsidR="00A91781" w:rsidRDefault="00A91781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054279" w14:textId="1ED3D14F" w:rsidR="00A91781" w:rsidRDefault="00A91781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F1183C4" w14:textId="1DF8CC4C" w:rsidR="00A91781" w:rsidRDefault="00A91781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CC24E22" w14:textId="753C55F9" w:rsidR="00A91781" w:rsidRDefault="00A91781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BB39C1" w14:textId="797D4E73" w:rsidR="00A91781" w:rsidRDefault="00A91781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378E9B" w14:textId="0966C1D4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269C9C" w14:textId="5252E829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A13E6A" w14:textId="31E45A53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69F89F" w14:textId="1C73B6C4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37503A" w14:textId="4B0D7E70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B85F75" w14:textId="3F33045D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3B3D1A" w14:textId="32A3D5B4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24A2A43" w14:textId="02443E4F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F171ABE" w14:textId="0469ADCA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3CE2CA" w14:textId="6BD5595D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2D239E5" w14:textId="060402CD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EC28A5" w14:textId="18E0284C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A76A3BA" w14:textId="647418A5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E2585E" w14:textId="0A64F39B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DE23289" w14:textId="49B99892" w:rsidR="00A97969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01EFAF8" w14:textId="77777777" w:rsidR="00A97969" w:rsidRPr="002F5FBC" w:rsidRDefault="00A9796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203CDE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F5FBC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74CBD98D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65EC4F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2776BB" w14:textId="4BE68E56" w:rsidR="00406049" w:rsidRPr="002F5FBC" w:rsidRDefault="00406049" w:rsidP="0040604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Pénzügyi és Kerületfejlesztési Bizottsága …/202</w:t>
      </w:r>
      <w:r w:rsidR="00A91781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4404C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A97969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A91781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A97969"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 xml:space="preserve">.) számú határozata </w:t>
      </w:r>
      <w:r w:rsidR="00A97969" w:rsidRPr="00A9796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tulajdonában álló üres szükséglakások értékesítésére kiírt pályázati eljárás eredményének kihirdetése tárgyában</w:t>
      </w:r>
    </w:p>
    <w:p w14:paraId="2502AA38" w14:textId="77777777" w:rsidR="00406049" w:rsidRPr="002F5FBC" w:rsidRDefault="00406049" w:rsidP="0040604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5FBC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Pr="002F5FBC">
        <w:rPr>
          <w:rFonts w:ascii="Times New Roman" w:eastAsia="PMingLiU" w:hAnsi="Times New Roman"/>
          <w:sz w:val="24"/>
          <w:szCs w:val="24"/>
          <w:lang w:val="x-none"/>
        </w:rPr>
        <w:t>hogy</w:t>
      </w:r>
    </w:p>
    <w:p w14:paraId="7248E85A" w14:textId="77777777" w:rsidR="00406049" w:rsidRPr="002F5FBC" w:rsidRDefault="00406049" w:rsidP="00406049">
      <w:pPr>
        <w:pStyle w:val="Listaszerbekezds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206C5DE" w14:textId="77777777" w:rsidR="00406049" w:rsidRPr="002F5FBC" w:rsidRDefault="00406049" w:rsidP="00406049">
      <w:pPr>
        <w:pStyle w:val="Listaszerbekezds"/>
        <w:numPr>
          <w:ilvl w:val="0"/>
          <w:numId w:val="21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lakások értékesítése tárgyában kiírt pályázati felhívásra beérkezett érvényes pályázatok közül az alábbi pályázatokat </w:t>
      </w:r>
    </w:p>
    <w:tbl>
      <w:tblPr>
        <w:tblpPr w:leftFromText="141" w:rightFromText="141" w:vertAnchor="text" w:horzAnchor="margin" w:tblpXSpec="center" w:tblpY="115"/>
        <w:tblW w:w="8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2551"/>
        <w:gridCol w:w="1559"/>
        <w:gridCol w:w="2268"/>
        <w:gridCol w:w="1560"/>
      </w:tblGrid>
      <w:tr w:rsidR="00406049" w:rsidRPr="0050532E" w14:paraId="28A3BC16" w14:textId="77777777" w:rsidTr="0062422C">
        <w:trPr>
          <w:trHeight w:val="13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1DB8D" w14:textId="77777777" w:rsidR="00406049" w:rsidRPr="0050532E" w:rsidRDefault="00406049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541D" w14:textId="77777777" w:rsidR="00406049" w:rsidRPr="0050532E" w:rsidRDefault="00406049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Ingatlan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B69A" w14:textId="77777777" w:rsidR="00406049" w:rsidRPr="0050532E" w:rsidRDefault="00406049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HRSZ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4F228" w14:textId="77777777" w:rsidR="00406049" w:rsidRPr="0050532E" w:rsidRDefault="00406049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 xml:space="preserve"> Nyertes pályázó neve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ADBEC" w14:textId="77777777" w:rsidR="00406049" w:rsidRPr="0050532E" w:rsidRDefault="00406049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Nyertes ajánlat</w:t>
            </w:r>
          </w:p>
        </w:tc>
      </w:tr>
      <w:tr w:rsidR="0062422C" w:rsidRPr="0050532E" w14:paraId="342EC721" w14:textId="77777777" w:rsidTr="0062422C">
        <w:trPr>
          <w:trHeight w:val="23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3592E" w14:textId="7777777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311499" w14:textId="51F77068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Akácfa u. 57. II. 44.A.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F01815" w14:textId="1CA029F6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</w:rPr>
              <w:t>34091/0/A/54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D8CA0C" w14:textId="0935B021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Kulcsár Levente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C2831" w14:textId="5C7C7898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</w:rPr>
            </w:pPr>
            <w:r w:rsidRPr="0062422C">
              <w:rPr>
                <w:rFonts w:ascii="Times New Roman" w:hAnsi="Times New Roman"/>
                <w:color w:val="000000"/>
              </w:rPr>
              <w:t>16 560 000 Ft</w:t>
            </w:r>
          </w:p>
        </w:tc>
      </w:tr>
      <w:tr w:rsidR="0062422C" w:rsidRPr="0050532E" w14:paraId="4FA0D640" w14:textId="77777777" w:rsidTr="0062422C">
        <w:trPr>
          <w:trHeight w:val="238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A030D" w14:textId="7777777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2.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73B6D5" w14:textId="47769696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Bethlen G. u. 3. III. 21.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39CA31" w14:textId="2B7BD8A0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</w:rPr>
              <w:t>32979/0/A/44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0EA3B7" w14:textId="331FF3E7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Horváth Kolos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B6079" w14:textId="2E2B4F2A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</w:rPr>
            </w:pPr>
            <w:r w:rsidRPr="0062422C">
              <w:rPr>
                <w:rFonts w:ascii="Times New Roman" w:hAnsi="Times New Roman"/>
                <w:color w:val="000000"/>
              </w:rPr>
              <w:t>10 400 000 Ft</w:t>
            </w:r>
          </w:p>
        </w:tc>
      </w:tr>
      <w:tr w:rsidR="0062422C" w:rsidRPr="0050532E" w14:paraId="521AB3BD" w14:textId="77777777" w:rsidTr="0062422C">
        <w:trPr>
          <w:trHeight w:val="24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3C59" w14:textId="7777777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3.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402023" w14:textId="49324DB0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Kertész u. 33. fsz. 6.A.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1DB794" w14:textId="29DB316E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</w:rPr>
              <w:t>34076/0/A/18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1892F0" w14:textId="6BDCBB4F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Rácz Zoltán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9E9C9" w14:textId="4E88BFF8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</w:rPr>
            </w:pPr>
            <w:r w:rsidRPr="0062422C">
              <w:rPr>
                <w:rFonts w:ascii="Times New Roman" w:hAnsi="Times New Roman"/>
                <w:color w:val="000000"/>
              </w:rPr>
              <w:t>17 102 900 Ft</w:t>
            </w:r>
          </w:p>
        </w:tc>
      </w:tr>
      <w:tr w:rsidR="0062422C" w:rsidRPr="0050532E" w14:paraId="500CA2BD" w14:textId="77777777" w:rsidTr="0062422C">
        <w:trPr>
          <w:trHeight w:val="87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E2CE7" w14:textId="7777777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4.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BD928D" w14:textId="5904104B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Király u. 75. fsz. 9.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AC15FF" w14:textId="0BF1E41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34027/0/A/6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D4AB42" w14:textId="0E0AB01A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 xml:space="preserve">Pro </w:t>
            </w:r>
            <w:proofErr w:type="spellStart"/>
            <w:r w:rsidRPr="00A97969">
              <w:rPr>
                <w:rFonts w:ascii="Times New Roman" w:hAnsi="Times New Roman"/>
                <w:color w:val="000000"/>
              </w:rPr>
              <w:t>Invest</w:t>
            </w:r>
            <w:proofErr w:type="spellEnd"/>
            <w:r w:rsidRPr="00A97969">
              <w:rPr>
                <w:rFonts w:ascii="Times New Roman" w:hAnsi="Times New Roman"/>
                <w:color w:val="000000"/>
              </w:rPr>
              <w:t xml:space="preserve"> Group Kft.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AD1BA" w14:textId="6F397265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</w:rPr>
            </w:pPr>
            <w:r w:rsidRPr="0062422C">
              <w:rPr>
                <w:rFonts w:ascii="Times New Roman" w:hAnsi="Times New Roman"/>
                <w:color w:val="000000"/>
              </w:rPr>
              <w:t>20 130 000 Ft</w:t>
            </w:r>
          </w:p>
        </w:tc>
      </w:tr>
      <w:tr w:rsidR="0062422C" w:rsidRPr="0050532E" w14:paraId="55D8D0EE" w14:textId="77777777" w:rsidTr="0062422C">
        <w:trPr>
          <w:trHeight w:val="16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C0228" w14:textId="7777777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5.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7B75AD" w14:textId="59C80DD6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Munkás u. 4. I. 7.A.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5E29B7" w14:textId="6AC7AF85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33558/0/A/10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733057" w14:textId="4B128639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Király Patrícia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251CC" w14:textId="09E67CB6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</w:rPr>
            </w:pPr>
            <w:r w:rsidRPr="0062422C">
              <w:rPr>
                <w:rFonts w:ascii="Times New Roman" w:hAnsi="Times New Roman"/>
                <w:color w:val="000000"/>
              </w:rPr>
              <w:t>15 100 500 Ft</w:t>
            </w:r>
          </w:p>
        </w:tc>
      </w:tr>
      <w:tr w:rsidR="0062422C" w:rsidRPr="0050532E" w14:paraId="2D70F7DB" w14:textId="77777777" w:rsidTr="0062422C">
        <w:trPr>
          <w:trHeight w:val="23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421C9" w14:textId="7777777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6.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21085D" w14:textId="09A566EC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 xml:space="preserve">Murányi u. 34. fsz. 6.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4ACACD" w14:textId="296A2AE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</w:rPr>
              <w:t>33267/0/A/14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52ED59" w14:textId="20B41C10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Horváth-Koncz Ágnes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81EC3" w14:textId="6A4B1ADF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</w:rPr>
            </w:pPr>
            <w:r w:rsidRPr="0062422C">
              <w:rPr>
                <w:rFonts w:ascii="Times New Roman" w:hAnsi="Times New Roman"/>
                <w:color w:val="000000"/>
              </w:rPr>
              <w:t>9 000 000 Ft</w:t>
            </w:r>
          </w:p>
        </w:tc>
      </w:tr>
      <w:tr w:rsidR="0062422C" w:rsidRPr="0050532E" w14:paraId="766A6F89" w14:textId="77777777" w:rsidTr="0062422C">
        <w:trPr>
          <w:trHeight w:val="238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15E4E" w14:textId="7777777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7.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EBB6B2" w14:textId="68FC981D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Murányi u. 50. III. 14.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CC94C4" w14:textId="3D64733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33451/0/A/28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7415B2" w14:textId="38A5661C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Komáromi Tamás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1161E" w14:textId="5E52C529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</w:rPr>
            </w:pPr>
            <w:r w:rsidRPr="0062422C">
              <w:rPr>
                <w:rFonts w:ascii="Times New Roman" w:hAnsi="Times New Roman"/>
                <w:color w:val="000000"/>
              </w:rPr>
              <w:t>10 675 000 Ft</w:t>
            </w:r>
          </w:p>
        </w:tc>
      </w:tr>
      <w:tr w:rsidR="0062422C" w:rsidRPr="0050532E" w14:paraId="0D6E3137" w14:textId="77777777" w:rsidTr="0062422C">
        <w:trPr>
          <w:trHeight w:val="24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5D7AC" w14:textId="7777777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8.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6FD9E5" w14:textId="51A4E749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Nefelejcs u. 23. III. 34.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06FC23" w14:textId="3E49C159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</w:rPr>
              <w:t>33162/0/A/52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038B4E" w14:textId="3C4B00E9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 xml:space="preserve">Pro </w:t>
            </w:r>
            <w:proofErr w:type="spellStart"/>
            <w:r w:rsidRPr="00A97969">
              <w:rPr>
                <w:rFonts w:ascii="Times New Roman" w:hAnsi="Times New Roman"/>
                <w:color w:val="000000"/>
              </w:rPr>
              <w:t>Invest</w:t>
            </w:r>
            <w:proofErr w:type="spellEnd"/>
            <w:r w:rsidRPr="00A97969">
              <w:rPr>
                <w:rFonts w:ascii="Times New Roman" w:hAnsi="Times New Roman"/>
                <w:color w:val="000000"/>
              </w:rPr>
              <w:t xml:space="preserve"> Group Kft.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3F8D8" w14:textId="2862A22B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</w:rPr>
            </w:pPr>
            <w:r w:rsidRPr="0062422C">
              <w:rPr>
                <w:rFonts w:ascii="Times New Roman" w:hAnsi="Times New Roman"/>
                <w:color w:val="000000"/>
              </w:rPr>
              <w:t>16 210 000 Ft</w:t>
            </w:r>
          </w:p>
        </w:tc>
      </w:tr>
      <w:tr w:rsidR="0062422C" w:rsidRPr="0050532E" w14:paraId="43408FDC" w14:textId="77777777" w:rsidTr="0062422C">
        <w:trPr>
          <w:trHeight w:val="87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2CE0A" w14:textId="7777777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9.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874548" w14:textId="2E8B476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proofErr w:type="spellStart"/>
            <w:r w:rsidRPr="00A97969">
              <w:rPr>
                <w:rFonts w:ascii="Times New Roman" w:hAnsi="Times New Roman"/>
                <w:color w:val="000000"/>
              </w:rPr>
              <w:t>Peterdy</w:t>
            </w:r>
            <w:proofErr w:type="spellEnd"/>
            <w:r w:rsidRPr="00A97969">
              <w:rPr>
                <w:rFonts w:ascii="Times New Roman" w:hAnsi="Times New Roman"/>
                <w:color w:val="000000"/>
              </w:rPr>
              <w:t xml:space="preserve"> u. 39. V. 36.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7980FE" w14:textId="303F0C9E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33360/0/A/44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56860F" w14:textId="6BB28EDE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Kulcsár Levente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1DBF9" w14:textId="6AF41127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</w:rPr>
            </w:pPr>
            <w:r w:rsidRPr="0062422C">
              <w:rPr>
                <w:rFonts w:ascii="Times New Roman" w:hAnsi="Times New Roman"/>
                <w:color w:val="000000"/>
              </w:rPr>
              <w:t>11 060 000 Ft</w:t>
            </w:r>
          </w:p>
        </w:tc>
      </w:tr>
      <w:tr w:rsidR="0062422C" w:rsidRPr="0050532E" w14:paraId="36A23525" w14:textId="77777777" w:rsidTr="0062422C">
        <w:trPr>
          <w:trHeight w:val="15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D1CD" w14:textId="77777777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10.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0C6802" w14:textId="7DD3C6D6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Rózsa u. 36. I. 12.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FEF9F4" w14:textId="407FFDD9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</w:rPr>
              <w:t>33959/0/A/16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C7EEC4" w14:textId="48189EDB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Dr. Faragó-Szabó Flóra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FA8FA" w14:textId="3042F496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</w:rPr>
            </w:pPr>
            <w:r w:rsidRPr="0062422C">
              <w:rPr>
                <w:rFonts w:ascii="Times New Roman" w:hAnsi="Times New Roman"/>
                <w:color w:val="000000"/>
              </w:rPr>
              <w:t>16 035 000 Ft</w:t>
            </w:r>
          </w:p>
        </w:tc>
      </w:tr>
      <w:tr w:rsidR="0062422C" w:rsidRPr="0050532E" w14:paraId="434ECF98" w14:textId="77777777" w:rsidTr="0062422C">
        <w:trPr>
          <w:trHeight w:val="23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762B2" w14:textId="0173A6B9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423688" w14:textId="093A3C49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  <w:color w:val="000000"/>
              </w:rPr>
            </w:pPr>
            <w:r w:rsidRPr="00A97969">
              <w:rPr>
                <w:rFonts w:ascii="Times New Roman" w:hAnsi="Times New Roman"/>
                <w:color w:val="000000"/>
              </w:rPr>
              <w:t>Szövetség u. 39. IV. 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32E096" w14:textId="1A2776D1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</w:rPr>
              <w:t>33750/0/A/36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DECAF6" w14:textId="739321BB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  <w:color w:val="000000"/>
              </w:rPr>
            </w:pPr>
            <w:r w:rsidRPr="00A97969">
              <w:rPr>
                <w:rFonts w:ascii="Times New Roman" w:hAnsi="Times New Roman"/>
                <w:color w:val="000000"/>
              </w:rPr>
              <w:t xml:space="preserve">Pro </w:t>
            </w:r>
            <w:proofErr w:type="spellStart"/>
            <w:r w:rsidRPr="00A97969">
              <w:rPr>
                <w:rFonts w:ascii="Times New Roman" w:hAnsi="Times New Roman"/>
                <w:color w:val="000000"/>
              </w:rPr>
              <w:t>Invest</w:t>
            </w:r>
            <w:proofErr w:type="spellEnd"/>
            <w:r w:rsidRPr="00A97969">
              <w:rPr>
                <w:rFonts w:ascii="Times New Roman" w:hAnsi="Times New Roman"/>
                <w:color w:val="000000"/>
              </w:rPr>
              <w:t xml:space="preserve"> Group Kft.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D0B7F" w14:textId="13ADFC3B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  <w:color w:val="000000"/>
              </w:rPr>
            </w:pPr>
            <w:r w:rsidRPr="0062422C">
              <w:rPr>
                <w:rFonts w:ascii="Times New Roman" w:hAnsi="Times New Roman"/>
                <w:color w:val="000000"/>
              </w:rPr>
              <w:t>10 110 000 Ft</w:t>
            </w:r>
          </w:p>
        </w:tc>
      </w:tr>
      <w:tr w:rsidR="0062422C" w:rsidRPr="0050532E" w14:paraId="3738EF12" w14:textId="77777777" w:rsidTr="0062422C">
        <w:trPr>
          <w:trHeight w:val="23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D9A5F" w14:textId="57A9E3B6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50532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  <w:r w:rsidRPr="0050532E"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77E9DB" w14:textId="7705EF89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Wesselényi u. 63. III. 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534B01" w14:textId="39C36324" w:rsidR="0062422C" w:rsidRPr="0050532E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</w:rPr>
              <w:t>33754/0/A/43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713409" w14:textId="3C1FD349" w:rsidR="0062422C" w:rsidRPr="00A97969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/>
              </w:rPr>
            </w:pPr>
            <w:r w:rsidRPr="00A97969">
              <w:rPr>
                <w:rFonts w:ascii="Times New Roman" w:hAnsi="Times New Roman"/>
                <w:color w:val="000000"/>
              </w:rPr>
              <w:t>Kulcsár Levente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632D5" w14:textId="14B21FD4" w:rsidR="0062422C" w:rsidRPr="0062422C" w:rsidRDefault="0062422C" w:rsidP="00624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right"/>
              <w:rPr>
                <w:rFonts w:ascii="Times New Roman" w:hAnsi="Times New Roman"/>
              </w:rPr>
            </w:pPr>
            <w:r w:rsidRPr="0062422C">
              <w:rPr>
                <w:rFonts w:ascii="Times New Roman" w:hAnsi="Times New Roman"/>
                <w:color w:val="000000"/>
              </w:rPr>
              <w:t>11 956 000 Ft</w:t>
            </w:r>
          </w:p>
        </w:tc>
      </w:tr>
    </w:tbl>
    <w:p w14:paraId="1E384947" w14:textId="77777777" w:rsidR="00406049" w:rsidRPr="002F5FBC" w:rsidRDefault="00406049" w:rsidP="00406049">
      <w:pPr>
        <w:jc w:val="both"/>
        <w:rPr>
          <w:rFonts w:ascii="Times New Roman" w:hAnsi="Times New Roman"/>
          <w:sz w:val="24"/>
          <w:szCs w:val="24"/>
        </w:rPr>
      </w:pPr>
    </w:p>
    <w:p w14:paraId="31F2F6FF" w14:textId="77777777" w:rsidR="0062422C" w:rsidRDefault="0062422C" w:rsidP="00406049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307BC65E" w14:textId="77777777" w:rsidR="0062422C" w:rsidRDefault="0062422C" w:rsidP="00406049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1D5C80E8" w14:textId="77777777" w:rsidR="0062422C" w:rsidRDefault="0062422C" w:rsidP="00406049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62269D22" w14:textId="77777777" w:rsidR="0062422C" w:rsidRDefault="0062422C" w:rsidP="00406049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53FB132E" w14:textId="77777777" w:rsidR="0062422C" w:rsidRDefault="0062422C" w:rsidP="00406049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5B48D145" w14:textId="77777777" w:rsidR="0062422C" w:rsidRDefault="0062422C" w:rsidP="00406049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0AE36712" w14:textId="77777777" w:rsidR="0062422C" w:rsidRDefault="0062422C" w:rsidP="00406049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705FE40F" w14:textId="431B56F2" w:rsidR="00406049" w:rsidRPr="002F5FBC" w:rsidRDefault="00406049" w:rsidP="00406049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hirdeti ki nyertesként, azzal, hogy a nyertes pályázó visszalépése vagy kiesése esetén a sorrendben soron következő, azaz a második legmagasabb vételi ajánlatot tevő pályázó minősül nyertesnek. A nyertes pályázók által a Budapest Főváros VII. kerület Erzsébetváros Önkormányzata K&amp;H Banknál vezetett 10403239-00033034-00000007 számú letéti számlájára átutalt pályázati biztosíték összege a vételárba beszámításra kerül.</w:t>
      </w:r>
    </w:p>
    <w:p w14:paraId="761FDADF" w14:textId="77777777" w:rsidR="0050532E" w:rsidRPr="006B1A40" w:rsidRDefault="0050532E" w:rsidP="0050532E">
      <w:pPr>
        <w:pStyle w:val="Listaszerbekezds"/>
        <w:ind w:left="1789"/>
        <w:jc w:val="both"/>
        <w:rPr>
          <w:rFonts w:ascii="Times New Roman" w:hAnsi="Times New Roman"/>
          <w:sz w:val="24"/>
          <w:szCs w:val="24"/>
        </w:rPr>
      </w:pPr>
    </w:p>
    <w:p w14:paraId="01B059CA" w14:textId="77777777" w:rsidR="00406049" w:rsidRPr="002F5FBC" w:rsidRDefault="00406049" w:rsidP="00406049">
      <w:pPr>
        <w:pStyle w:val="Listaszerbekezds"/>
        <w:numPr>
          <w:ilvl w:val="0"/>
          <w:numId w:val="21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felkéri az EVIN Nonprofit Zrt.-t, hogy 8 munkanapon belül minden pályázót értesítsen a pályázati eljárás eredményéről, illetve, hogy a pályázók értesítését követő 30 napon belül gondoskodjon a pályázati biztosíték nem nyertes pályázók részére történő visszafizetéséről.</w:t>
      </w:r>
    </w:p>
    <w:p w14:paraId="65714FF4" w14:textId="77777777" w:rsidR="00406049" w:rsidRPr="002F5FBC" w:rsidRDefault="00406049" w:rsidP="00406049">
      <w:pPr>
        <w:pStyle w:val="Listaszerbekezds"/>
        <w:ind w:left="851"/>
        <w:jc w:val="both"/>
        <w:rPr>
          <w:rFonts w:ascii="Times New Roman" w:hAnsi="Times New Roman"/>
          <w:sz w:val="24"/>
          <w:szCs w:val="24"/>
        </w:rPr>
      </w:pPr>
    </w:p>
    <w:p w14:paraId="47153EFA" w14:textId="77777777" w:rsidR="00406049" w:rsidRPr="002F5FBC" w:rsidRDefault="00406049" w:rsidP="00406049">
      <w:pPr>
        <w:pStyle w:val="Listaszerbekezds"/>
        <w:numPr>
          <w:ilvl w:val="0"/>
          <w:numId w:val="21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felkéri az EVIN Nonprofit Zrt.-t az adásvételi szerződések Budapest Főváros VII. kerület Erzsébetváros Önkormányzata nevében történő megkötésére.</w:t>
      </w:r>
    </w:p>
    <w:p w14:paraId="151DC68D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/>
          <w:b/>
          <w:sz w:val="24"/>
          <w:szCs w:val="24"/>
        </w:rPr>
      </w:pP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Felelős:</w:t>
      </w:r>
      <w:r w:rsidRPr="002F5FBC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2F5FBC">
        <w:rPr>
          <w:rFonts w:ascii="Times New Roman" w:hAnsi="Times New Roman"/>
          <w:b/>
          <w:sz w:val="24"/>
          <w:szCs w:val="24"/>
        </w:rPr>
        <w:tab/>
      </w:r>
      <w:r w:rsidRPr="002F5FBC">
        <w:rPr>
          <w:rFonts w:ascii="Times New Roman" w:hAnsi="Times New Roman"/>
          <w:sz w:val="24"/>
          <w:szCs w:val="24"/>
        </w:rPr>
        <w:t>Niedermüller Péter polgármester</w:t>
      </w:r>
    </w:p>
    <w:p w14:paraId="3256DEDF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F5FBC">
        <w:rPr>
          <w:rFonts w:ascii="Times New Roman" w:hAnsi="Times New Roman"/>
          <w:sz w:val="24"/>
          <w:szCs w:val="24"/>
        </w:rPr>
        <w:t xml:space="preserve"> </w:t>
      </w:r>
      <w:r w:rsidRPr="002F5FBC">
        <w:rPr>
          <w:rFonts w:ascii="Times New Roman" w:hAnsi="Times New Roman"/>
          <w:sz w:val="24"/>
          <w:szCs w:val="24"/>
        </w:rPr>
        <w:tab/>
      </w:r>
      <w:r w:rsidRPr="002F5FBC">
        <w:rPr>
          <w:rFonts w:ascii="Times New Roman" w:hAnsi="Times New Roman"/>
          <w:sz w:val="24"/>
          <w:szCs w:val="24"/>
          <w:u w:val="single"/>
        </w:rPr>
        <w:t>Pályázók értesítése:</w:t>
      </w:r>
      <w:r w:rsidRPr="002F5FBC">
        <w:rPr>
          <w:rFonts w:ascii="Times New Roman" w:hAnsi="Times New Roman"/>
          <w:sz w:val="24"/>
          <w:szCs w:val="24"/>
        </w:rPr>
        <w:t xml:space="preserve"> jelen határozat meghozatalától számított 8. nap.</w:t>
      </w:r>
    </w:p>
    <w:p w14:paraId="49B0EE13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  <w:u w:val="single"/>
        </w:rPr>
        <w:t>Pályázati biztosíték visszautalása:</w:t>
      </w:r>
      <w:r w:rsidRPr="002F5FBC">
        <w:rPr>
          <w:rFonts w:ascii="Times New Roman" w:hAnsi="Times New Roman"/>
          <w:sz w:val="24"/>
          <w:szCs w:val="24"/>
        </w:rPr>
        <w:t xml:space="preserve"> a pályázók értesítésétől számított 30. nap.</w:t>
      </w:r>
    </w:p>
    <w:p w14:paraId="23AA194F" w14:textId="77777777" w:rsidR="00406049" w:rsidRPr="002F5FBC" w:rsidRDefault="00406049" w:rsidP="00406049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  <w:u w:val="single"/>
        </w:rPr>
        <w:t>Adásvételi szerződés megkötése:</w:t>
      </w:r>
      <w:r w:rsidRPr="002F5FBC">
        <w:rPr>
          <w:rFonts w:ascii="Times New Roman" w:hAnsi="Times New Roman"/>
          <w:sz w:val="24"/>
          <w:szCs w:val="24"/>
        </w:rPr>
        <w:t xml:space="preserve"> a nyertességről szóló értesítés pályázók általi kézhezvételének napjától számított 30. nap. </w:t>
      </w:r>
    </w:p>
    <w:p w14:paraId="4F99AD56" w14:textId="77777777" w:rsidR="00AF74CC" w:rsidRPr="002F5FB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9B9A93" w14:textId="77777777" w:rsidR="00AF74CC" w:rsidRPr="002F5FB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D85ED8A" w14:textId="77777777" w:rsidR="001864E4" w:rsidRPr="002F5FBC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5F6B5CE" w14:textId="24944C24" w:rsidR="001864E4" w:rsidRPr="002F5FBC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5FBC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F709D" w:rsidRPr="002F5FBC">
        <w:rPr>
          <w:rFonts w:ascii="Times New Roman" w:hAnsi="Times New Roman"/>
          <w:sz w:val="24"/>
          <w:szCs w:val="24"/>
        </w:rPr>
        <w:t>202</w:t>
      </w:r>
      <w:r w:rsidR="0050532E">
        <w:rPr>
          <w:rFonts w:ascii="Times New Roman" w:hAnsi="Times New Roman"/>
          <w:sz w:val="24"/>
          <w:szCs w:val="24"/>
        </w:rPr>
        <w:t>3</w:t>
      </w:r>
      <w:r w:rsidR="0062422C">
        <w:rPr>
          <w:rFonts w:ascii="Times New Roman" w:hAnsi="Times New Roman"/>
          <w:sz w:val="24"/>
          <w:szCs w:val="24"/>
        </w:rPr>
        <w:t>. március 16.</w:t>
      </w:r>
    </w:p>
    <w:p w14:paraId="04A95E2E" w14:textId="77777777" w:rsidR="001864E4" w:rsidRPr="002F5FB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EC2FB" w14:textId="77777777" w:rsidR="001864E4" w:rsidRPr="002F5FB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DB00D5" w14:textId="77777777" w:rsidR="001864E4" w:rsidRPr="002F5FB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  <w:lang w:val="x-none"/>
        </w:rPr>
        <w:tab/>
      </w:r>
      <w:r w:rsidRPr="002F5FB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F709D" w:rsidRPr="002F5FBC">
        <w:rPr>
          <w:rFonts w:ascii="Times New Roman" w:hAnsi="Times New Roman"/>
          <w:sz w:val="24"/>
          <w:szCs w:val="24"/>
        </w:rPr>
        <w:t>dr. Halmai Gyula</w:t>
      </w:r>
    </w:p>
    <w:p w14:paraId="7FBBC9B6" w14:textId="77777777" w:rsidR="001864E4" w:rsidRPr="002F5FB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  <w:lang w:val="x-none"/>
        </w:rPr>
        <w:tab/>
      </w:r>
      <w:r w:rsidRPr="002F5FBC">
        <w:rPr>
          <w:rFonts w:ascii="Times New Roman" w:hAnsi="Times New Roman"/>
          <w:sz w:val="24"/>
          <w:szCs w:val="24"/>
          <w:lang w:val="x-none"/>
        </w:rPr>
        <w:tab/>
      </w:r>
      <w:r w:rsidR="003F709D" w:rsidRPr="002F5FBC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62363F41" w14:textId="77777777" w:rsidR="001864E4" w:rsidRPr="002F5FBC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6258F6E" w14:textId="77777777" w:rsidR="001864E4" w:rsidRPr="002F5FBC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79FC6199" w14:textId="77777777" w:rsidR="004C698F" w:rsidRPr="002F5FBC" w:rsidRDefault="004C698F" w:rsidP="004C698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Mellékletek:</w:t>
      </w:r>
    </w:p>
    <w:p w14:paraId="62392756" w14:textId="77777777" w:rsidR="004C698F" w:rsidRPr="002F5FBC" w:rsidRDefault="004C698F" w:rsidP="004C698F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A06297" w14:textId="639A2E5E" w:rsidR="004C698F" w:rsidRPr="002F5FBC" w:rsidRDefault="0062422C" w:rsidP="004C698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88</w:t>
      </w:r>
      <w:r w:rsidR="0050532E" w:rsidRPr="0050532E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="0050532E" w:rsidRPr="0050532E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II</w:t>
      </w:r>
      <w:r w:rsidR="0050532E" w:rsidRPr="0050532E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4</w:t>
      </w:r>
      <w:r w:rsidR="0050532E" w:rsidRPr="0050532E">
        <w:rPr>
          <w:rFonts w:ascii="Times New Roman" w:hAnsi="Times New Roman"/>
          <w:sz w:val="24"/>
          <w:szCs w:val="24"/>
        </w:rPr>
        <w:t xml:space="preserve">.) </w:t>
      </w:r>
      <w:r w:rsidR="004C698F" w:rsidRPr="002F5FBC">
        <w:rPr>
          <w:rFonts w:ascii="Times New Roman" w:hAnsi="Times New Roman"/>
          <w:sz w:val="24"/>
          <w:szCs w:val="24"/>
        </w:rPr>
        <w:t>sz. PKB határozat</w:t>
      </w:r>
    </w:p>
    <w:p w14:paraId="70F31A16" w14:textId="77777777" w:rsidR="004C698F" w:rsidRPr="002F5FBC" w:rsidRDefault="004C698F" w:rsidP="004C698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Pályázati felhívás</w:t>
      </w:r>
    </w:p>
    <w:p w14:paraId="393CB906" w14:textId="1F94455C" w:rsidR="004C698F" w:rsidRPr="002F5FBC" w:rsidRDefault="004C698F" w:rsidP="004C698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F5FBC">
        <w:rPr>
          <w:rFonts w:ascii="Times New Roman" w:hAnsi="Times New Roman"/>
          <w:sz w:val="24"/>
          <w:szCs w:val="24"/>
        </w:rPr>
        <w:t>Bontási jegyzőkönyv</w:t>
      </w:r>
      <w:r w:rsidR="0050532E">
        <w:rPr>
          <w:rFonts w:ascii="Times New Roman" w:hAnsi="Times New Roman"/>
          <w:sz w:val="24"/>
          <w:szCs w:val="24"/>
        </w:rPr>
        <w:t xml:space="preserve"> és melléklete</w:t>
      </w:r>
    </w:p>
    <w:p w14:paraId="6992FEE8" w14:textId="77777777" w:rsidR="00890E7B" w:rsidRPr="002F5FBC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2F5FB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353F6" w14:textId="77777777" w:rsidR="0043132A" w:rsidRDefault="0043132A">
      <w:pPr>
        <w:spacing w:after="0" w:line="240" w:lineRule="auto"/>
      </w:pPr>
      <w:r>
        <w:separator/>
      </w:r>
    </w:p>
  </w:endnote>
  <w:endnote w:type="continuationSeparator" w:id="0">
    <w:p w14:paraId="3EEDC636" w14:textId="77777777" w:rsidR="0043132A" w:rsidRDefault="00431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BA326" w14:textId="33377EF9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30BB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52ED83A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B8A7D" w14:textId="77777777" w:rsidR="0043132A" w:rsidRDefault="0043132A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2BD1A2B0" w14:textId="77777777" w:rsidR="0043132A" w:rsidRDefault="0043132A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8B40CE"/>
    <w:multiLevelType w:val="hybridMultilevel"/>
    <w:tmpl w:val="C062EAE0"/>
    <w:lvl w:ilvl="0" w:tplc="040E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416496"/>
    <w:multiLevelType w:val="hybridMultilevel"/>
    <w:tmpl w:val="0DAAB3CA"/>
    <w:lvl w:ilvl="0" w:tplc="D9925638">
      <w:start w:val="1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EA072A"/>
    <w:multiLevelType w:val="hybridMultilevel"/>
    <w:tmpl w:val="075C9E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076B8"/>
    <w:multiLevelType w:val="hybridMultilevel"/>
    <w:tmpl w:val="A3EC4450"/>
    <w:lvl w:ilvl="0" w:tplc="DBACFF4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5DE1522"/>
    <w:multiLevelType w:val="hybridMultilevel"/>
    <w:tmpl w:val="17A802B2"/>
    <w:lvl w:ilvl="0" w:tplc="C49AE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3"/>
  </w:num>
  <w:num w:numId="15">
    <w:abstractNumId w:val="11"/>
  </w:num>
  <w:num w:numId="16">
    <w:abstractNumId w:val="9"/>
  </w:num>
  <w:num w:numId="17">
    <w:abstractNumId w:val="3"/>
  </w:num>
  <w:num w:numId="18">
    <w:abstractNumId w:val="24"/>
  </w:num>
  <w:num w:numId="19">
    <w:abstractNumId w:val="17"/>
  </w:num>
  <w:num w:numId="20">
    <w:abstractNumId w:val="2"/>
  </w:num>
  <w:num w:numId="21">
    <w:abstractNumId w:val="22"/>
  </w:num>
  <w:num w:numId="22">
    <w:abstractNumId w:val="19"/>
  </w:num>
  <w:num w:numId="23">
    <w:abstractNumId w:val="14"/>
  </w:num>
  <w:num w:numId="24">
    <w:abstractNumId w:val="12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6C27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0DA1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263C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2FC8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0CA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F28"/>
    <w:rsid w:val="001F2EAE"/>
    <w:rsid w:val="001F56FA"/>
    <w:rsid w:val="002001C9"/>
    <w:rsid w:val="00203268"/>
    <w:rsid w:val="002060E7"/>
    <w:rsid w:val="00211AB4"/>
    <w:rsid w:val="00222C09"/>
    <w:rsid w:val="0022513A"/>
    <w:rsid w:val="002310F5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A42"/>
    <w:rsid w:val="00281DF1"/>
    <w:rsid w:val="002824EB"/>
    <w:rsid w:val="00290530"/>
    <w:rsid w:val="002913FA"/>
    <w:rsid w:val="00292F0F"/>
    <w:rsid w:val="00293B77"/>
    <w:rsid w:val="002962A9"/>
    <w:rsid w:val="00296ABB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FBC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09D"/>
    <w:rsid w:val="004032A7"/>
    <w:rsid w:val="00404F8A"/>
    <w:rsid w:val="00404FB1"/>
    <w:rsid w:val="00405065"/>
    <w:rsid w:val="004050F4"/>
    <w:rsid w:val="00406049"/>
    <w:rsid w:val="00411934"/>
    <w:rsid w:val="00414954"/>
    <w:rsid w:val="00414EA3"/>
    <w:rsid w:val="00421F7A"/>
    <w:rsid w:val="00422204"/>
    <w:rsid w:val="00430BB0"/>
    <w:rsid w:val="0043132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4C5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98F"/>
    <w:rsid w:val="004C6CC5"/>
    <w:rsid w:val="004D0602"/>
    <w:rsid w:val="004D1BFD"/>
    <w:rsid w:val="004D36E2"/>
    <w:rsid w:val="004D5E6E"/>
    <w:rsid w:val="004D6BEF"/>
    <w:rsid w:val="004E0F29"/>
    <w:rsid w:val="004E6517"/>
    <w:rsid w:val="004F462C"/>
    <w:rsid w:val="00500E47"/>
    <w:rsid w:val="00504D5D"/>
    <w:rsid w:val="005050BC"/>
    <w:rsid w:val="0050532E"/>
    <w:rsid w:val="0051519A"/>
    <w:rsid w:val="00516FCF"/>
    <w:rsid w:val="00517672"/>
    <w:rsid w:val="005176BB"/>
    <w:rsid w:val="00525074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E6C"/>
    <w:rsid w:val="0058744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1BB"/>
    <w:rsid w:val="005D233C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5E5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22C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A40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E7C"/>
    <w:rsid w:val="00726170"/>
    <w:rsid w:val="00727D7B"/>
    <w:rsid w:val="00734D7D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28"/>
    <w:rsid w:val="00777791"/>
    <w:rsid w:val="00787BAE"/>
    <w:rsid w:val="00787FBE"/>
    <w:rsid w:val="00790D64"/>
    <w:rsid w:val="007936C9"/>
    <w:rsid w:val="007947C8"/>
    <w:rsid w:val="00794943"/>
    <w:rsid w:val="007A0BA8"/>
    <w:rsid w:val="007A33E1"/>
    <w:rsid w:val="007A3649"/>
    <w:rsid w:val="007A3ECF"/>
    <w:rsid w:val="007A7583"/>
    <w:rsid w:val="007A7EC0"/>
    <w:rsid w:val="007C10D7"/>
    <w:rsid w:val="007C523A"/>
    <w:rsid w:val="007C688C"/>
    <w:rsid w:val="007D0968"/>
    <w:rsid w:val="007D3D48"/>
    <w:rsid w:val="007D46C0"/>
    <w:rsid w:val="007E1CDA"/>
    <w:rsid w:val="007E35A2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3AB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68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781"/>
    <w:rsid w:val="00A936FB"/>
    <w:rsid w:val="00A97969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4D9A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11A5"/>
    <w:rsid w:val="00C9389D"/>
    <w:rsid w:val="00C94AE7"/>
    <w:rsid w:val="00C97C67"/>
    <w:rsid w:val="00CA1C7E"/>
    <w:rsid w:val="00CA2586"/>
    <w:rsid w:val="00CA5227"/>
    <w:rsid w:val="00CA6259"/>
    <w:rsid w:val="00CA744A"/>
    <w:rsid w:val="00CA7F6E"/>
    <w:rsid w:val="00CB1F6C"/>
    <w:rsid w:val="00CB46DE"/>
    <w:rsid w:val="00CC0CD0"/>
    <w:rsid w:val="00CC11C3"/>
    <w:rsid w:val="00CC1D6D"/>
    <w:rsid w:val="00CC2187"/>
    <w:rsid w:val="00CC7E75"/>
    <w:rsid w:val="00CD056B"/>
    <w:rsid w:val="00CD1E81"/>
    <w:rsid w:val="00CD46C9"/>
    <w:rsid w:val="00CD47E2"/>
    <w:rsid w:val="00CD4F78"/>
    <w:rsid w:val="00CD6181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32F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E2A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E3E4AD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4C698F"/>
    <w:rPr>
      <w:rFonts w:cs="Times New Roman"/>
      <w:sz w:val="22"/>
      <w:szCs w:val="22"/>
    </w:rPr>
  </w:style>
  <w:style w:type="paragraph" w:styleId="Vltozat">
    <w:name w:val="Revision"/>
    <w:hidden/>
    <w:uiPriority w:val="99"/>
    <w:semiHidden/>
    <w:rsid w:val="00406049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1547D27AD8B4A7F8418AB476786B39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E19EF3-1805-496C-9FDF-FFDA4F6A0EAA}"/>
      </w:docPartPr>
      <w:docPartBody>
        <w:p w:rsidR="00A913A1" w:rsidRDefault="00E70167" w:rsidP="00E70167">
          <w:pPr>
            <w:pStyle w:val="91547D27AD8B4A7F8418AB476786B39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42C49445754247AFC6498268E923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D92BD8-E865-431A-8E45-30FAC9482895}"/>
      </w:docPartPr>
      <w:docPartBody>
        <w:p w:rsidR="00A913A1" w:rsidRDefault="00E70167" w:rsidP="00E70167">
          <w:pPr>
            <w:pStyle w:val="8D42C49445754247AFC6498268E923B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CB3DB74934D46ABAAB633DD30590F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324835F-B3E2-4B00-9D81-AD4EC40623B1}"/>
      </w:docPartPr>
      <w:docPartBody>
        <w:p w:rsidR="00A913A1" w:rsidRDefault="00E70167" w:rsidP="00E70167">
          <w:pPr>
            <w:pStyle w:val="DCB3DB74934D46ABAAB633DD30590F3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D4C21CCB41F4492AE3B941B579AD2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EFBBC7F-6B47-4114-B846-CC0D8C052245}"/>
      </w:docPartPr>
      <w:docPartBody>
        <w:p w:rsidR="00A913A1" w:rsidRDefault="00E70167" w:rsidP="00E70167">
          <w:pPr>
            <w:pStyle w:val="7D4C21CCB41F4492AE3B941B579AD24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501239B89D434C9B9AE8E39B8EBD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66314D-B74B-4A93-8618-D68285D92480}"/>
      </w:docPartPr>
      <w:docPartBody>
        <w:p w:rsidR="00A913A1" w:rsidRDefault="00E70167" w:rsidP="00E70167">
          <w:pPr>
            <w:pStyle w:val="95501239B89D434C9B9AE8E39B8EBD3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DA1E1B274D34B9A8F6C23ACA4C15C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F1596A-D736-4659-A142-37233606F49C}"/>
      </w:docPartPr>
      <w:docPartBody>
        <w:p w:rsidR="00A913A1" w:rsidRDefault="00E70167" w:rsidP="00E70167">
          <w:pPr>
            <w:pStyle w:val="DDA1E1B274D34B9A8F6C23ACA4C15C2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4221C0BEB5B438480AC6E5FCF2B201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BFB91C-A952-4B33-9D49-10FB56D8B698}"/>
      </w:docPartPr>
      <w:docPartBody>
        <w:p w:rsidR="00A913A1" w:rsidRDefault="00E70167" w:rsidP="00E70167">
          <w:pPr>
            <w:pStyle w:val="34221C0BEB5B438480AC6E5FCF2B201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CF7FEEB7AA34699818C572C70DFCD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BAB2AB0-AECC-4658-A333-6B7AB7C24CC9}"/>
      </w:docPartPr>
      <w:docPartBody>
        <w:p w:rsidR="00A913A1" w:rsidRDefault="00E70167" w:rsidP="00E70167">
          <w:pPr>
            <w:pStyle w:val="5CF7FEEB7AA34699818C572C70DFCD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167"/>
    <w:rsid w:val="000E41A3"/>
    <w:rsid w:val="00756F45"/>
    <w:rsid w:val="00A913A1"/>
    <w:rsid w:val="00D939D4"/>
    <w:rsid w:val="00E70167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70167"/>
    <w:rPr>
      <w:color w:val="808080"/>
    </w:rPr>
  </w:style>
  <w:style w:type="paragraph" w:customStyle="1" w:styleId="91547D27AD8B4A7F8418AB476786B393">
    <w:name w:val="91547D27AD8B4A7F8418AB476786B393"/>
    <w:rsid w:val="00E70167"/>
  </w:style>
  <w:style w:type="paragraph" w:customStyle="1" w:styleId="8D42C49445754247AFC6498268E923B1">
    <w:name w:val="8D42C49445754247AFC6498268E923B1"/>
    <w:rsid w:val="00E70167"/>
  </w:style>
  <w:style w:type="paragraph" w:customStyle="1" w:styleId="DCB3DB74934D46ABAAB633DD30590F31">
    <w:name w:val="DCB3DB74934D46ABAAB633DD30590F31"/>
    <w:rsid w:val="00E70167"/>
  </w:style>
  <w:style w:type="paragraph" w:customStyle="1" w:styleId="7D4C21CCB41F4492AE3B941B579AD242">
    <w:name w:val="7D4C21CCB41F4492AE3B941B579AD242"/>
    <w:rsid w:val="00E70167"/>
  </w:style>
  <w:style w:type="paragraph" w:customStyle="1" w:styleId="95501239B89D434C9B9AE8E39B8EBD31">
    <w:name w:val="95501239B89D434C9B9AE8E39B8EBD31"/>
    <w:rsid w:val="00E70167"/>
  </w:style>
  <w:style w:type="paragraph" w:customStyle="1" w:styleId="DDA1E1B274D34B9A8F6C23ACA4C15C27">
    <w:name w:val="DDA1E1B274D34B9A8F6C23ACA4C15C27"/>
    <w:rsid w:val="00E70167"/>
  </w:style>
  <w:style w:type="paragraph" w:customStyle="1" w:styleId="34221C0BEB5B438480AC6E5FCF2B2011">
    <w:name w:val="34221C0BEB5B438480AC6E5FCF2B2011"/>
    <w:rsid w:val="00E70167"/>
  </w:style>
  <w:style w:type="paragraph" w:customStyle="1" w:styleId="5CF7FEEB7AA34699818C572C70DFCD0E">
    <w:name w:val="5CF7FEEB7AA34699818C572C70DFCD0E"/>
    <w:rsid w:val="00E70167"/>
  </w:style>
  <w:style w:type="paragraph" w:customStyle="1" w:styleId="8E5C5B42C6214464B132B65DCCEC9A59">
    <w:name w:val="8E5C5B42C6214464B132B65DCCEC9A59"/>
    <w:rsid w:val="00E70167"/>
  </w:style>
  <w:style w:type="paragraph" w:customStyle="1" w:styleId="25E006C395E84A49B6C6BFBFE8AC97C8">
    <w:name w:val="25E006C395E84A49B6C6BFBFE8AC97C8"/>
    <w:rsid w:val="00E701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C9DA1-3CAA-49AB-9EBA-60E8F438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1201</Words>
  <Characters>8289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6</cp:revision>
  <cp:lastPrinted>2015-06-19T08:32:00Z</cp:lastPrinted>
  <dcterms:created xsi:type="dcterms:W3CDTF">2023-03-16T14:15:00Z</dcterms:created>
  <dcterms:modified xsi:type="dcterms:W3CDTF">2023-03-20T10:55:00Z</dcterms:modified>
</cp:coreProperties>
</file>